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FF8D" w14:textId="77777777" w:rsidR="003E1F4D" w:rsidRPr="003E1F4D" w:rsidRDefault="003E1F4D" w:rsidP="003E1F4D">
      <w:pPr>
        <w:shd w:val="clear" w:color="auto" w:fill="FFFFFF"/>
        <w:spacing w:after="150" w:line="480" w:lineRule="atLeast"/>
        <w:jc w:val="center"/>
        <w:textAlignment w:val="baseline"/>
        <w:outlineLvl w:val="0"/>
        <w:rPr>
          <w:rFonts w:ascii="Source Sans Pro" w:eastAsia="Times New Roman" w:hAnsi="Source Sans Pro" w:cs="Times New Roman"/>
          <w:b/>
          <w:bCs/>
          <w:color w:val="990000"/>
          <w:kern w:val="36"/>
          <w:sz w:val="72"/>
          <w:szCs w:val="72"/>
          <w:lang w:eastAsia="cs-CZ"/>
        </w:rPr>
      </w:pPr>
      <w:r w:rsidRPr="003E1F4D">
        <w:rPr>
          <w:rFonts w:ascii="Source Sans Pro" w:eastAsia="Times New Roman" w:hAnsi="Source Sans Pro" w:cs="Times New Roman"/>
          <w:b/>
          <w:bCs/>
          <w:color w:val="990000"/>
          <w:kern w:val="36"/>
          <w:sz w:val="72"/>
          <w:szCs w:val="72"/>
          <w:lang w:eastAsia="cs-CZ"/>
        </w:rPr>
        <w:t>Česnek ozimý</w:t>
      </w:r>
    </w:p>
    <w:p w14:paraId="51DA7D8B" w14:textId="03103A53" w:rsidR="003E1F4D" w:rsidRPr="003E1F4D" w:rsidRDefault="004617A6" w:rsidP="003E1F4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bdr w:val="none" w:sz="0" w:space="0" w:color="auto" w:frame="1"/>
          <w:lang w:eastAsia="cs-CZ"/>
        </w:rPr>
        <w:t xml:space="preserve">                     </w:t>
      </w:r>
      <w:r w:rsidR="003E1F4D" w:rsidRPr="003E1F4D">
        <w:rPr>
          <w:rFonts w:ascii="Verdana" w:eastAsia="Times New Roman" w:hAnsi="Verdana" w:cs="Times New Roman"/>
          <w:noProof/>
          <w:color w:val="000000"/>
          <w:sz w:val="24"/>
          <w:szCs w:val="24"/>
          <w:bdr w:val="none" w:sz="0" w:space="0" w:color="auto" w:frame="1"/>
          <w:lang w:eastAsia="cs-CZ"/>
        </w:rPr>
        <w:drawing>
          <wp:inline distT="0" distB="0" distL="0" distR="0" wp14:anchorId="0A5F55CB" wp14:editId="7756368D">
            <wp:extent cx="2695575" cy="2695575"/>
            <wp:effectExtent l="0" t="0" r="9525" b="9525"/>
            <wp:docPr id="1" name="Obrázek 1" descr="HOBBY, zelenina - Česnek ozimý, 0800 (Allium sativum L.)">
              <a:hlinkClick xmlns:a="http://schemas.openxmlformats.org/drawingml/2006/main" r:id="rId4" tooltip="&quot;HOBBY, zelenina – Česnek ozimý, 080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BBY, zelenina - Česnek ozimý, 0800 (Allium sativum L.)">
                      <a:hlinkClick r:id="rId4" tooltip="&quot;HOBBY, zelenina – Česnek ozimý, 080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0FFD">
        <w:rPr>
          <w:rFonts w:ascii="Verdana" w:eastAsia="Times New Roman" w:hAnsi="Verdana" w:cs="Times New Roman"/>
          <w:noProof/>
          <w:color w:val="000000"/>
          <w:sz w:val="24"/>
          <w:szCs w:val="24"/>
          <w:bdr w:val="none" w:sz="0" w:space="0" w:color="auto" w:frame="1"/>
          <w:lang w:eastAsia="cs-CZ"/>
        </w:rPr>
        <w:t xml:space="preserve">      </w:t>
      </w:r>
      <w:r>
        <w:rPr>
          <w:rFonts w:ascii="Verdana" w:eastAsia="Times New Roman" w:hAnsi="Verdana" w:cs="Times New Roman"/>
          <w:noProof/>
          <w:color w:val="5A5A5A"/>
          <w:sz w:val="24"/>
          <w:szCs w:val="24"/>
          <w:lang w:eastAsia="cs-CZ"/>
        </w:rPr>
        <w:drawing>
          <wp:inline distT="0" distB="0" distL="0" distR="0" wp14:anchorId="2B7E4FB2" wp14:editId="209A43CB">
            <wp:extent cx="1477010" cy="2789908"/>
            <wp:effectExtent l="0" t="0" r="8890" b="0"/>
            <wp:docPr id="7315077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507738" name="Obrázek 73150773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109" cy="284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159D" w14:textId="77777777" w:rsidR="003E1F4D" w:rsidRPr="003E1F4D" w:rsidRDefault="003E1F4D" w:rsidP="003E1F4D">
      <w:pPr>
        <w:shd w:val="clear" w:color="auto" w:fill="FFFFFF"/>
        <w:spacing w:after="180" w:line="240" w:lineRule="auto"/>
        <w:jc w:val="both"/>
        <w:textAlignment w:val="baseline"/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</w:pPr>
      <w:r w:rsidRPr="003E1F4D"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  <w:t>Česneku nejlépe vyhovují hlubší, úrodné, humózní, záhřevné a dobře provzdušněné půdy. Nevhodné jsou zamokřené, silně utužené a chladné půdy. Z hlediska hnojení hnojem se řadí do II. nebo III. tratě. Po předchozí cibulovině by měl být na stejný pozemek zařazován nejdříve za 5 let.</w:t>
      </w:r>
    </w:p>
    <w:p w14:paraId="2ABED9EA" w14:textId="77777777" w:rsidR="003E1F4D" w:rsidRPr="003E1F4D" w:rsidRDefault="003E1F4D" w:rsidP="003E1F4D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color w:val="990000"/>
          <w:sz w:val="36"/>
          <w:szCs w:val="36"/>
          <w:lang w:eastAsia="cs-CZ"/>
        </w:rPr>
      </w:pPr>
      <w:r w:rsidRPr="003E1F4D">
        <w:rPr>
          <w:rFonts w:ascii="Source Sans Pro" w:eastAsia="Times New Roman" w:hAnsi="Source Sans Pro" w:cs="Times New Roman"/>
          <w:b/>
          <w:bCs/>
          <w:color w:val="990000"/>
          <w:sz w:val="36"/>
          <w:szCs w:val="36"/>
          <w:lang w:eastAsia="cs-CZ"/>
        </w:rPr>
        <w:t>Příprava sadby</w:t>
      </w:r>
    </w:p>
    <w:p w14:paraId="76BAAB9D" w14:textId="21EC3E43" w:rsidR="003E1F4D" w:rsidRPr="003E1F4D" w:rsidRDefault="004617A6" w:rsidP="003E1F4D">
      <w:pPr>
        <w:shd w:val="clear" w:color="auto" w:fill="FFFFFF"/>
        <w:spacing w:after="180" w:line="240" w:lineRule="auto"/>
        <w:jc w:val="both"/>
        <w:textAlignment w:val="baseline"/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  <w:t>Považujeme za správné, rozdružení na stroužky a moření např už začátkem září</w:t>
      </w:r>
      <w:r w:rsidR="003E1F4D" w:rsidRPr="003E1F4D"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  <w:t>. Vybíráme jen zdravé a nepoškozené stroužky. Z důvodu nebezpečí napadení chorobami a škůdci je vhodné sadbu před výsadbou ošetřit. Nejčastěji se používá přípravek Sulka proti vlnovníku česnekovému a proti háďátku.  Je též možné (a účinné) moření sadby biologickými preparáty, například přípravkem GLIOREX, který obsahuje spory v půdě přirozeně se vyskytujících hub. Pomáhá zdravému rozvoji kořenového systému česneku.</w:t>
      </w:r>
    </w:p>
    <w:p w14:paraId="72569C6B" w14:textId="77777777" w:rsidR="003E1F4D" w:rsidRPr="003E1F4D" w:rsidRDefault="003E1F4D" w:rsidP="003E1F4D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color w:val="990000"/>
          <w:sz w:val="36"/>
          <w:szCs w:val="36"/>
          <w:lang w:eastAsia="cs-CZ"/>
        </w:rPr>
      </w:pPr>
      <w:r w:rsidRPr="003E1F4D">
        <w:rPr>
          <w:rFonts w:ascii="Source Sans Pro" w:eastAsia="Times New Roman" w:hAnsi="Source Sans Pro" w:cs="Times New Roman"/>
          <w:b/>
          <w:bCs/>
          <w:color w:val="990000"/>
          <w:sz w:val="36"/>
          <w:szCs w:val="36"/>
          <w:lang w:eastAsia="cs-CZ"/>
        </w:rPr>
        <w:t>Výsadba</w:t>
      </w:r>
    </w:p>
    <w:p w14:paraId="7FBBB4C5" w14:textId="77777777" w:rsidR="003E1F4D" w:rsidRPr="003E1F4D" w:rsidRDefault="003E1F4D" w:rsidP="003E1F4D">
      <w:pPr>
        <w:shd w:val="clear" w:color="auto" w:fill="FFFFFF"/>
        <w:spacing w:after="180" w:line="240" w:lineRule="auto"/>
        <w:jc w:val="both"/>
        <w:textAlignment w:val="baseline"/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</w:pPr>
      <w:r w:rsidRPr="003E1F4D"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  <w:t xml:space="preserve">Česnek sázíme do řádků 25 – 40 cm, vzdálenost v řádku cca 8 – 12 cm do hloubky 6 – 8 cm (měřeno nad stroužkem). Stroužek musí být orientován </w:t>
      </w:r>
      <w:proofErr w:type="spellStart"/>
      <w:r w:rsidRPr="003E1F4D"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  <w:t>podpučím</w:t>
      </w:r>
      <w:proofErr w:type="spellEnd"/>
      <w:r w:rsidRPr="003E1F4D"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  <w:t xml:space="preserve"> dolů. Půda by měla být nakypřená ještě cca 4 cm pod stroužky, aby nedocházelo k jejich vytahování mrazem. Výsadbu provádíme dle podmínek počasí zhruba v druhé polovině října a začátkem listopadu, kdy teplota půdy klesne trvale pod 8 °C, aby na podzim pouze zakořenil, ale dále již nerostl. Omezí se tím i napadení </w:t>
      </w:r>
      <w:proofErr w:type="spellStart"/>
      <w:r w:rsidRPr="003E1F4D"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  <w:t>fusariosou</w:t>
      </w:r>
      <w:proofErr w:type="spellEnd"/>
      <w:r w:rsidRPr="003E1F4D"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  <w:t>. Po výsadbě pozemek utužíme například zaválením.</w:t>
      </w:r>
    </w:p>
    <w:p w14:paraId="5F12EC2A" w14:textId="77777777" w:rsidR="003E1F4D" w:rsidRPr="003E1F4D" w:rsidRDefault="003E1F4D" w:rsidP="003E1F4D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color w:val="990000"/>
          <w:sz w:val="36"/>
          <w:szCs w:val="36"/>
          <w:lang w:eastAsia="cs-CZ"/>
        </w:rPr>
      </w:pPr>
      <w:r w:rsidRPr="003E1F4D">
        <w:rPr>
          <w:rFonts w:ascii="Source Sans Pro" w:eastAsia="Times New Roman" w:hAnsi="Source Sans Pro" w:cs="Times New Roman"/>
          <w:b/>
          <w:bCs/>
          <w:color w:val="990000"/>
          <w:sz w:val="36"/>
          <w:szCs w:val="36"/>
          <w:lang w:eastAsia="cs-CZ"/>
        </w:rPr>
        <w:t>Kultivace, závlaha</w:t>
      </w:r>
    </w:p>
    <w:p w14:paraId="73FAF82C" w14:textId="77777777" w:rsidR="003E1F4D" w:rsidRPr="003E1F4D" w:rsidRDefault="003E1F4D" w:rsidP="003E1F4D">
      <w:pPr>
        <w:shd w:val="clear" w:color="auto" w:fill="FFFFFF"/>
        <w:spacing w:after="180" w:line="240" w:lineRule="auto"/>
        <w:jc w:val="both"/>
        <w:textAlignment w:val="baseline"/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</w:pPr>
      <w:r w:rsidRPr="003E1F4D"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  <w:t>Po celou dobu vegetace rozrušujeme vhodným způsobem půdní škraloup a udržujeme bezplevelný stav. Kultivace se neprovádí příliš hluboko, aby nedocházelo k poškozování rostlin. Největší nároky na vodu má česnek v době zhruba od poloviny května do poloviny června. Pokud je v tomto období nedostatek srážek, je vhodné porost česneku zavlažovat.</w:t>
      </w:r>
    </w:p>
    <w:p w14:paraId="5D88B5FD" w14:textId="77777777" w:rsidR="003E1F4D" w:rsidRDefault="003E1F4D" w:rsidP="003E1F4D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Source Sans Pro" w:eastAsia="Times New Roman" w:hAnsi="Source Sans Pro" w:cs="Times New Roman"/>
          <w:b/>
          <w:bCs/>
          <w:color w:val="990000"/>
          <w:sz w:val="36"/>
          <w:szCs w:val="36"/>
          <w:lang w:eastAsia="cs-CZ"/>
        </w:rPr>
      </w:pPr>
    </w:p>
    <w:p w14:paraId="7E0FA5EB" w14:textId="5A006DFF" w:rsidR="003E1F4D" w:rsidRPr="003E1F4D" w:rsidRDefault="003E1F4D" w:rsidP="003E1F4D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color w:val="990000"/>
          <w:sz w:val="36"/>
          <w:szCs w:val="36"/>
          <w:lang w:eastAsia="cs-CZ"/>
        </w:rPr>
      </w:pPr>
      <w:r w:rsidRPr="003E1F4D">
        <w:rPr>
          <w:rFonts w:ascii="Source Sans Pro" w:eastAsia="Times New Roman" w:hAnsi="Source Sans Pro" w:cs="Times New Roman"/>
          <w:b/>
          <w:bCs/>
          <w:color w:val="990000"/>
          <w:sz w:val="36"/>
          <w:szCs w:val="36"/>
          <w:lang w:eastAsia="cs-CZ"/>
        </w:rPr>
        <w:t>Hnojení</w:t>
      </w:r>
    </w:p>
    <w:p w14:paraId="395D24FA" w14:textId="77777777" w:rsidR="003E1F4D" w:rsidRPr="003E1F4D" w:rsidRDefault="003E1F4D" w:rsidP="003E1F4D">
      <w:pPr>
        <w:shd w:val="clear" w:color="auto" w:fill="FFFFFF"/>
        <w:spacing w:after="180" w:line="240" w:lineRule="auto"/>
        <w:jc w:val="both"/>
        <w:textAlignment w:val="baseline"/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</w:pPr>
      <w:r w:rsidRPr="003E1F4D"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  <w:t xml:space="preserve">Při přípravě půdy na podzim před výsadbou je podle stavu živin v půdě a dle předplodin možné aplikovat vícesložková hnojiva (NPK, </w:t>
      </w:r>
      <w:proofErr w:type="spellStart"/>
      <w:r w:rsidRPr="003E1F4D"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  <w:t>Cererit</w:t>
      </w:r>
      <w:proofErr w:type="spellEnd"/>
      <w:r w:rsidRPr="003E1F4D"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  <w:t xml:space="preserve"> apod.). Hnojení na jaře je směrováno na dodání dusíku. Ideální je použití ledku vápenatého (15%N) nebo síranu amonného (20%N, dodá i nezbytnou síru) v 3 – 4 dělených dávkách. První dávku aplikujeme brzo na jaře při obnovení vegetace, další dávky zhruba vždy po 4 týdnech. Poslední dávka by měla být aplikována v době krátce po odstranění vrcholů s pacibulkami, později už hnojení neprovádíme. Celková dávka by neměla překročit 0,5 – 0,6 kg N/100 m2.</w:t>
      </w:r>
    </w:p>
    <w:p w14:paraId="4560675B" w14:textId="77777777" w:rsidR="003E1F4D" w:rsidRPr="003E1F4D" w:rsidRDefault="003E1F4D" w:rsidP="003E1F4D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color w:val="990000"/>
          <w:sz w:val="36"/>
          <w:szCs w:val="36"/>
          <w:lang w:eastAsia="cs-CZ"/>
        </w:rPr>
      </w:pPr>
      <w:r w:rsidRPr="003E1F4D">
        <w:rPr>
          <w:rFonts w:ascii="Source Sans Pro" w:eastAsia="Times New Roman" w:hAnsi="Source Sans Pro" w:cs="Times New Roman"/>
          <w:b/>
          <w:bCs/>
          <w:color w:val="990000"/>
          <w:sz w:val="36"/>
          <w:szCs w:val="36"/>
          <w:lang w:eastAsia="cs-CZ"/>
        </w:rPr>
        <w:t>Ochrana proti škůdcům</w:t>
      </w:r>
    </w:p>
    <w:p w14:paraId="1E69F46A" w14:textId="77777777" w:rsidR="003E1F4D" w:rsidRPr="003E1F4D" w:rsidRDefault="003E1F4D" w:rsidP="003E1F4D">
      <w:pPr>
        <w:shd w:val="clear" w:color="auto" w:fill="FFFFFF"/>
        <w:spacing w:after="180" w:line="240" w:lineRule="auto"/>
        <w:jc w:val="both"/>
        <w:textAlignment w:val="baseline"/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</w:pPr>
      <w:r w:rsidRPr="003E1F4D"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  <w:t xml:space="preserve">Nejzávažnějším škůdcem česneku je </w:t>
      </w:r>
      <w:proofErr w:type="spellStart"/>
      <w:r w:rsidRPr="003E1F4D"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  <w:t>houbomilka</w:t>
      </w:r>
      <w:proofErr w:type="spellEnd"/>
      <w:r w:rsidRPr="003E1F4D"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  <w:t xml:space="preserve"> česneková. Chemická ochrana se provádí preventivně povolenými insekticidy brzo na jaře v době, kdy po tři dny za sebou vystoupí teplota vzduchu nad 10 °C. Druhá aplikace se provádí za 14 dní po první aplikaci. Chemickou ochranu lze nahradit včasným nakrytím pozemku netkanou textilií.</w:t>
      </w:r>
    </w:p>
    <w:p w14:paraId="61D23EA1" w14:textId="77777777" w:rsidR="003E1F4D" w:rsidRPr="003E1F4D" w:rsidRDefault="003E1F4D" w:rsidP="003E1F4D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color w:val="990000"/>
          <w:sz w:val="36"/>
          <w:szCs w:val="36"/>
          <w:lang w:eastAsia="cs-CZ"/>
        </w:rPr>
      </w:pPr>
      <w:r w:rsidRPr="003E1F4D">
        <w:rPr>
          <w:rFonts w:ascii="Source Sans Pro" w:eastAsia="Times New Roman" w:hAnsi="Source Sans Pro" w:cs="Times New Roman"/>
          <w:b/>
          <w:bCs/>
          <w:color w:val="990000"/>
          <w:sz w:val="36"/>
          <w:szCs w:val="36"/>
          <w:lang w:eastAsia="cs-CZ"/>
        </w:rPr>
        <w:t>Odstraňování stvolů s pacibulkami (u paličáků)</w:t>
      </w:r>
    </w:p>
    <w:p w14:paraId="59B98233" w14:textId="77777777" w:rsidR="003E1F4D" w:rsidRPr="003E1F4D" w:rsidRDefault="003E1F4D" w:rsidP="003E1F4D">
      <w:pPr>
        <w:shd w:val="clear" w:color="auto" w:fill="FFFFFF"/>
        <w:spacing w:after="180" w:line="240" w:lineRule="auto"/>
        <w:jc w:val="both"/>
        <w:textAlignment w:val="baseline"/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</w:pPr>
      <w:r w:rsidRPr="003E1F4D"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  <w:t>Jakmile se objeví květní stvoly s pacibulkami, je nutné je co nejdříve odstranit. Zpoždění nebo absence tohoto zásahu má vliv na snížení výnosu.</w:t>
      </w:r>
    </w:p>
    <w:p w14:paraId="3CC4C4F4" w14:textId="77777777" w:rsidR="003E1F4D" w:rsidRPr="003E1F4D" w:rsidRDefault="003E1F4D" w:rsidP="003E1F4D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color w:val="990000"/>
          <w:sz w:val="36"/>
          <w:szCs w:val="36"/>
          <w:lang w:eastAsia="cs-CZ"/>
        </w:rPr>
      </w:pPr>
      <w:r w:rsidRPr="003E1F4D">
        <w:rPr>
          <w:rFonts w:ascii="Source Sans Pro" w:eastAsia="Times New Roman" w:hAnsi="Source Sans Pro" w:cs="Times New Roman"/>
          <w:b/>
          <w:bCs/>
          <w:color w:val="990000"/>
          <w:sz w:val="36"/>
          <w:szCs w:val="36"/>
          <w:lang w:eastAsia="cs-CZ"/>
        </w:rPr>
        <w:t>Sklizeň a posklizňové ošetření</w:t>
      </w:r>
    </w:p>
    <w:p w14:paraId="719FA473" w14:textId="36FAF846" w:rsidR="00BE3AF2" w:rsidRDefault="003E1F4D" w:rsidP="003E1F4D">
      <w:pPr>
        <w:shd w:val="clear" w:color="auto" w:fill="FFFFFF"/>
        <w:spacing w:after="180" w:line="240" w:lineRule="auto"/>
        <w:jc w:val="both"/>
        <w:textAlignment w:val="baseline"/>
      </w:pPr>
      <w:r w:rsidRPr="003E1F4D"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  <w:t xml:space="preserve">Pro určení správné doby sklizně se u paličáků používá několik způsobů, bohužel ani jeden z nich není zcela stoprocentní. Vždy záleží na zkušenostech pěstitele. Jedna z možností je ponechat si několik rostlin s květním stvolem a začít sklízet jakmile se začne zkroucený stvol s pacibulkami napřimovat. Dalším způsobem je určit zralost podle počtu listů – sklízíme, pokud má česnek posledních 5 dužnatých listů (můžou být i žluté). Posledním a nejpřesnějším způsobem je určení podle počtu slupek na cibuli – sklízí se v době kdy je na cibuli 4-5 slupek (u paličáků). </w:t>
      </w:r>
      <w:proofErr w:type="spellStart"/>
      <w:r w:rsidRPr="003E1F4D">
        <w:rPr>
          <w:rFonts w:ascii="Verdana" w:eastAsia="Times New Roman" w:hAnsi="Verdana" w:cs="Times New Roman"/>
          <w:b/>
          <w:bCs/>
          <w:color w:val="5A5A5A"/>
          <w:sz w:val="28"/>
          <w:szCs w:val="28"/>
          <w:lang w:eastAsia="cs-CZ"/>
        </w:rPr>
        <w:t>Nepaličáky</w:t>
      </w:r>
      <w:proofErr w:type="spellEnd"/>
      <w:r w:rsidRPr="003E1F4D"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  <w:t xml:space="preserve"> </w:t>
      </w:r>
      <w:r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  <w:br/>
      </w:r>
      <w:r w:rsidRPr="003E1F4D"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  <w:t>sklízíme v době, kdy cca polovina rostlin má polehlou nať 3-4 slupky na cibuli).</w:t>
      </w:r>
      <w:r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  <w:br/>
      </w:r>
      <w:r w:rsidRPr="003E1F4D">
        <w:rPr>
          <w:rFonts w:ascii="Verdana" w:eastAsia="Times New Roman" w:hAnsi="Verdana" w:cs="Times New Roman"/>
          <w:color w:val="5A5A5A"/>
          <w:sz w:val="24"/>
          <w:szCs w:val="24"/>
          <w:lang w:eastAsia="cs-CZ"/>
        </w:rPr>
        <w:t>Opožděná sklizeň může mít za následek rozpadání palic na jednotlivé stroužky již v půdě nebo při sklizni. Česnek se po sklizni opatrně očistí a je nutné ho dosušit, nejlépe s celou natí na místě s dobrým prouděním vzduchu. Česnek není vhodné sušit na přímém slunci. Po dosušení se nať zastřihne zhruba 3 cm nad cibulí, kořeny se zakrátí zhruba na 0,5 cm a odstraní se horní znečištěné a rozpraskané suknice. Po celou dobu dbáme na to, aby se česnek mechanicky nepoškodil a neotloukl, neboť se tím výrazně zhoršuje jeho skladovatelnost.</w:t>
      </w:r>
    </w:p>
    <w:sectPr w:rsidR="00BE3AF2" w:rsidSect="00F520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4D"/>
    <w:rsid w:val="00250FFD"/>
    <w:rsid w:val="003E1F4D"/>
    <w:rsid w:val="004617A6"/>
    <w:rsid w:val="00716798"/>
    <w:rsid w:val="008D6045"/>
    <w:rsid w:val="009E7189"/>
    <w:rsid w:val="00BE3AF2"/>
    <w:rsid w:val="00F5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FE1F"/>
  <w15:chartTrackingRefBased/>
  <w15:docId w15:val="{BDB4658B-4894-46AA-A8AA-D64E4512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E1F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E1F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1F4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E1F4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E1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submit">
    <w:name w:val="psubmit"/>
    <w:basedOn w:val="Normln"/>
    <w:rsid w:val="003E1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ess">
    <w:name w:val="less"/>
    <w:basedOn w:val="Standardnpsmoodstavce"/>
    <w:rsid w:val="003E1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1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8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semo.cz/wp-content/uploads/hobbyzecat/hzecat-0800-semo-zelenina-cesnek-ozimy.jp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agri@agrislatinice.cz</dc:creator>
  <cp:keywords/>
  <dc:description/>
  <cp:lastModifiedBy>Milan Hlavík</cp:lastModifiedBy>
  <cp:revision>7</cp:revision>
  <cp:lastPrinted>2024-10-21T16:00:00Z</cp:lastPrinted>
  <dcterms:created xsi:type="dcterms:W3CDTF">2023-07-09T16:00:00Z</dcterms:created>
  <dcterms:modified xsi:type="dcterms:W3CDTF">2025-08-25T12:04:00Z</dcterms:modified>
</cp:coreProperties>
</file>