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249C" w14:textId="77777777" w:rsidR="001C27C6" w:rsidRPr="001C27C6" w:rsidRDefault="001C27C6" w:rsidP="001C27C6">
      <w:pPr>
        <w:spacing w:after="100" w:afterAutospacing="1" w:line="360" w:lineRule="atLeast"/>
        <w:outlineLvl w:val="0"/>
        <w:rPr>
          <w:rFonts w:ascii="Merriweather" w:eastAsia="Times New Roman" w:hAnsi="Merriweather" w:cs="Times New Roman"/>
          <w:b/>
          <w:bCs/>
          <w:color w:val="665544"/>
          <w:kern w:val="36"/>
          <w:sz w:val="48"/>
          <w:szCs w:val="48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kern w:val="36"/>
          <w:sz w:val="48"/>
          <w:szCs w:val="48"/>
          <w:lang w:eastAsia="cs-CZ"/>
        </w:rPr>
        <w:t>Janko</w:t>
      </w:r>
    </w:p>
    <w:p w14:paraId="203E72F7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Ozimý paličák ozdravený od virů</w:t>
      </w:r>
    </w:p>
    <w:p w14:paraId="16CD3A63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Velké pravidelné kulovité cibule, výrazná fialová kresba, stroužky jsou velké, pravidelně uspořádané v cibuli v jedné řadě. V cibuli je průměrně 6 (4–8) velkých stroužků. Listy široké, velké, vzpřímené.</w:t>
      </w:r>
    </w:p>
    <w:p w14:paraId="5A459479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Výnosná odrůda s vysokou skladovatelností. Chuť ušlechtilá, velmi ostrá.</w:t>
      </w:r>
    </w:p>
    <w:p w14:paraId="3A5DBBC0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27"/>
          <w:szCs w:val="27"/>
          <w:lang w:eastAsia="cs-CZ"/>
        </w:rPr>
        <w:t>Počet stroužků v cibuli: 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6 (4–8)</w:t>
      </w:r>
    </w:p>
    <w:p w14:paraId="38F88DC4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27"/>
          <w:szCs w:val="27"/>
          <w:lang w:eastAsia="cs-CZ"/>
        </w:rPr>
        <w:t>Počet stroužků v sadbě: 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80–120 v 1 kg</w:t>
      </w:r>
    </w:p>
    <w:p w14:paraId="326369F3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27"/>
          <w:szCs w:val="27"/>
          <w:lang w:eastAsia="cs-CZ"/>
        </w:rPr>
        <w:t>Doporučená hustota výsadby: 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19–24 rostlin na m2 (35 x 12–15 cm)</w:t>
      </w:r>
    </w:p>
    <w:p w14:paraId="2AE46FA3" w14:textId="77777777" w:rsidR="001C27C6" w:rsidRPr="001C27C6" w:rsidRDefault="001C27C6" w:rsidP="001C2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27"/>
          <w:szCs w:val="27"/>
          <w:lang w:eastAsia="cs-CZ"/>
        </w:rPr>
        <w:t>Termín sklizně: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 od poloviny července (v suchých horkých letech i dříve)</w:t>
      </w:r>
    </w:p>
    <w:p w14:paraId="189B8A52" w14:textId="77777777" w:rsidR="001C27C6" w:rsidRPr="001C27C6" w:rsidRDefault="001C27C6" w:rsidP="001C27C6">
      <w:pPr>
        <w:spacing w:after="0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Ozimý širokolistý paličák.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br/>
        <w:t>Cibule jsou velké, kulovité, základní barva obalových suknic bílá s výraznou fialovou kresbou. Uspořádání nadprůměrně velkých stroužků v cibuli je pravidelné, počet stroužků je 6 (</w:t>
      </w:r>
      <w:proofErr w:type="gramStart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4 - 8</w:t>
      </w:r>
      <w:proofErr w:type="gramEnd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), barva obalové suknice stroužku je hnědá. Listy jsou tmavé, široké, vzpřímené.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br/>
        <w:t>Janko je velmi výnosná odrůda. Skladovatelnost je vysoká. Jedná se o </w:t>
      </w:r>
      <w:proofErr w:type="spellStart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polopozdní</w:t>
      </w:r>
      <w:proofErr w:type="spellEnd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 až pozdní odrůdu. Sklizeň je v závislosti na roku a lokalitě od poloviny července do začátku srpna. Na trh se dodává „</w:t>
      </w:r>
      <w:proofErr w:type="spellStart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bezvirózní</w:t>
      </w:r>
      <w:proofErr w:type="spellEnd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 sadba“ – výchozí materiál byl ozdraven od všech ekonomicky významných virů.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br/>
        <w:t>Chuť je velmi ostrá, ušlechtilá.</w:t>
      </w:r>
    </w:p>
    <w:p w14:paraId="221637EB" w14:textId="77777777" w:rsidR="001C27C6" w:rsidRPr="001C27C6" w:rsidRDefault="001C27C6" w:rsidP="001C27C6">
      <w:pPr>
        <w:spacing w:after="0" w:line="288" w:lineRule="atLeast"/>
        <w:outlineLvl w:val="1"/>
        <w:rPr>
          <w:rFonts w:ascii="Merriweather" w:eastAsia="Times New Roman" w:hAnsi="Merriweather" w:cs="Times New Roman"/>
          <w:b/>
          <w:bCs/>
          <w:color w:val="665544"/>
          <w:sz w:val="36"/>
          <w:szCs w:val="36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36"/>
          <w:szCs w:val="36"/>
          <w:lang w:eastAsia="cs-CZ"/>
        </w:rPr>
        <w:t>Využití</w:t>
      </w:r>
    </w:p>
    <w:p w14:paraId="496BFAD4" w14:textId="77777777" w:rsidR="001C27C6" w:rsidRPr="001C27C6" w:rsidRDefault="001C27C6" w:rsidP="001C27C6">
      <w:pPr>
        <w:spacing w:after="0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Janko je velmi výnosná </w:t>
      </w:r>
      <w:proofErr w:type="spellStart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velkostroužková</w:t>
      </w:r>
      <w:proofErr w:type="spellEnd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 odrůda česneku, kterou v kuchyni oceníme zvláště u přípravy pokrmů, do kterých patří větší množství této aromatické zeleniny. Chuťově je ušlechtilá a velmi ostrá. Snadné loupání velkých stroužků pak určitě velmi oceníme na zabijačkách.</w:t>
      </w:r>
    </w:p>
    <w:p w14:paraId="4E82634B" w14:textId="77777777" w:rsidR="001C27C6" w:rsidRPr="001C27C6" w:rsidRDefault="001C27C6" w:rsidP="001C27C6">
      <w:pPr>
        <w:spacing w:after="0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Díky svému atraktivnímu vzhledu a skvělým vlastnostem, tím i dobrou prodejností, je odrůda Janko skvělou volbou i pro velkopěstitele.</w:t>
      </w:r>
    </w:p>
    <w:p w14:paraId="7B280AA3" w14:textId="77777777" w:rsidR="001C27C6" w:rsidRPr="001C27C6" w:rsidRDefault="001C27C6" w:rsidP="001C27C6">
      <w:pPr>
        <w:spacing w:after="0" w:line="288" w:lineRule="atLeast"/>
        <w:outlineLvl w:val="1"/>
        <w:rPr>
          <w:rFonts w:ascii="Merriweather" w:eastAsia="Times New Roman" w:hAnsi="Merriweather" w:cs="Times New Roman"/>
          <w:b/>
          <w:bCs/>
          <w:color w:val="665544"/>
          <w:sz w:val="36"/>
          <w:szCs w:val="36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36"/>
          <w:szCs w:val="36"/>
          <w:lang w:eastAsia="cs-CZ"/>
        </w:rPr>
        <w:t>Názor šlechtitele</w:t>
      </w:r>
    </w:p>
    <w:p w14:paraId="4A2CF99D" w14:textId="77777777" w:rsidR="001C27C6" w:rsidRPr="001C27C6" w:rsidRDefault="001C27C6" w:rsidP="001C27C6">
      <w:pPr>
        <w:spacing w:after="100" w:line="240" w:lineRule="auto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Janko patří společně s odrůdou </w:t>
      </w:r>
      <w:proofErr w:type="spellStart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>Rusinka</w:t>
      </w:r>
      <w:proofErr w:type="spellEnd"/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t xml:space="preserve"> mezi první odrůdy registrované Ing. Václavem Kozákem, nástupcem Ing. Jana Kozáka. </w:t>
      </w: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lastRenderedPageBreak/>
        <w:t>Po původním šlechtiteli také odrůda získala právě název Janko. Oba na odrůdě pracovali 10 let. Odrůda vznikla výběry a ozdravením staré české krajové odrůdy.</w:t>
      </w:r>
    </w:p>
    <w:p w14:paraId="3A70D32D" w14:textId="25B5CBC7" w:rsidR="001C27C6" w:rsidRPr="001C27C6" w:rsidRDefault="001C27C6" w:rsidP="001C27C6">
      <w:pPr>
        <w:shd w:val="clear" w:color="auto" w:fill="FFF6EC"/>
        <w:spacing w:after="0" w:line="240" w:lineRule="auto"/>
        <w:jc w:val="center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014AB140" wp14:editId="6349EA7E">
            <wp:extent cx="2667000" cy="1781175"/>
            <wp:effectExtent l="0" t="0" r="0" b="9525"/>
            <wp:docPr id="2" name="Obrázek 2" descr="Odrůda Jank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ůda Jank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48B5" w14:textId="77777777" w:rsidR="001C27C6" w:rsidRPr="001C27C6" w:rsidRDefault="001C27C6" w:rsidP="001C27C6">
      <w:pPr>
        <w:shd w:val="clear" w:color="auto" w:fill="FFF6EC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665544"/>
          <w:sz w:val="31"/>
          <w:szCs w:val="31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31"/>
          <w:szCs w:val="31"/>
          <w:lang w:eastAsia="cs-CZ"/>
        </w:rPr>
        <w:t>Odrůda Janko</w:t>
      </w:r>
    </w:p>
    <w:p w14:paraId="768BF5AF" w14:textId="77777777" w:rsidR="001C27C6" w:rsidRPr="001C27C6" w:rsidRDefault="001C27C6" w:rsidP="001C27C6">
      <w:pPr>
        <w:shd w:val="clear" w:color="auto" w:fill="FFF6EC"/>
        <w:spacing w:before="240" w:after="240" w:line="240" w:lineRule="auto"/>
        <w:rPr>
          <w:rFonts w:ascii="Merriweather" w:eastAsia="Times New Roman" w:hAnsi="Merriweather" w:cs="Times New Roman"/>
          <w:color w:val="665544"/>
          <w:sz w:val="24"/>
          <w:szCs w:val="24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4"/>
          <w:szCs w:val="24"/>
          <w:lang w:eastAsia="cs-CZ"/>
        </w:rPr>
        <w:t>Janko vychází z české krajové odrůdy. Je proto dobře adaptovaná na středoevropské podmínky.</w:t>
      </w:r>
    </w:p>
    <w:p w14:paraId="725D21AC" w14:textId="24DB09A9" w:rsidR="001C27C6" w:rsidRPr="001C27C6" w:rsidRDefault="001C27C6" w:rsidP="001C27C6">
      <w:pPr>
        <w:shd w:val="clear" w:color="auto" w:fill="FFF6EC"/>
        <w:spacing w:after="0" w:line="240" w:lineRule="auto"/>
        <w:jc w:val="center"/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</w:pPr>
      <w:r w:rsidRPr="001C27C6">
        <w:rPr>
          <w:rFonts w:ascii="Merriweather" w:eastAsia="Times New Roman" w:hAnsi="Merriweather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297E9C26" wp14:editId="6E5DF05D">
            <wp:extent cx="2667000" cy="1781175"/>
            <wp:effectExtent l="0" t="0" r="0" b="9525"/>
            <wp:docPr id="1" name="Obrázek 1" descr="Paličák Jank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ičák Jank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C149" w14:textId="77777777" w:rsidR="001C27C6" w:rsidRPr="001C27C6" w:rsidRDefault="001C27C6" w:rsidP="001C27C6">
      <w:pPr>
        <w:shd w:val="clear" w:color="auto" w:fill="FFF6EC"/>
        <w:spacing w:after="0" w:line="240" w:lineRule="auto"/>
        <w:outlineLvl w:val="2"/>
        <w:rPr>
          <w:rFonts w:ascii="Merriweather" w:eastAsia="Times New Roman" w:hAnsi="Merriweather" w:cs="Times New Roman"/>
          <w:b/>
          <w:bCs/>
          <w:color w:val="665544"/>
          <w:sz w:val="31"/>
          <w:szCs w:val="31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olor w:val="665544"/>
          <w:sz w:val="31"/>
          <w:szCs w:val="31"/>
          <w:lang w:eastAsia="cs-CZ"/>
        </w:rPr>
        <w:t>Paličák Janko</w:t>
      </w:r>
    </w:p>
    <w:p w14:paraId="64C10CD2" w14:textId="77777777" w:rsidR="001C27C6" w:rsidRPr="001C27C6" w:rsidRDefault="001C27C6" w:rsidP="001C27C6">
      <w:pPr>
        <w:shd w:val="clear" w:color="auto" w:fill="FFF6EC"/>
        <w:spacing w:before="240" w:after="240" w:line="240" w:lineRule="auto"/>
        <w:rPr>
          <w:rFonts w:ascii="Merriweather" w:eastAsia="Times New Roman" w:hAnsi="Merriweather" w:cs="Times New Roman"/>
          <w:color w:val="665544"/>
          <w:sz w:val="24"/>
          <w:szCs w:val="24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4"/>
          <w:szCs w:val="24"/>
          <w:lang w:eastAsia="cs-CZ"/>
        </w:rPr>
        <w:t>Odrůda Janko udělá radost všem zájemcům o velké stroužky.</w:t>
      </w:r>
    </w:p>
    <w:p w14:paraId="5D15C581" w14:textId="77777777" w:rsidR="001C27C6" w:rsidRPr="001C27C6" w:rsidRDefault="001C27C6" w:rsidP="001C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7C6">
        <w:rPr>
          <w:rFonts w:ascii="Merriweather" w:eastAsia="Times New Roman" w:hAnsi="Merriweather" w:cs="Times New Roman"/>
          <w:color w:val="665544"/>
          <w:sz w:val="27"/>
          <w:szCs w:val="27"/>
          <w:lang w:eastAsia="cs-CZ"/>
        </w:rPr>
        <w:br w:type="textWrapping" w:clear="all"/>
      </w:r>
    </w:p>
    <w:p w14:paraId="2746D150" w14:textId="77777777" w:rsidR="001C27C6" w:rsidRPr="001C27C6" w:rsidRDefault="001C27C6" w:rsidP="001C27C6">
      <w:pPr>
        <w:spacing w:after="100" w:afterAutospacing="1" w:line="360" w:lineRule="atLeast"/>
        <w:jc w:val="center"/>
        <w:outlineLvl w:val="0"/>
        <w:rPr>
          <w:rFonts w:ascii="Merriweather" w:eastAsia="Times New Roman" w:hAnsi="Merriweather" w:cs="Times New Roman"/>
          <w:b/>
          <w:bCs/>
          <w:caps/>
          <w:color w:val="FFFFFF"/>
          <w:kern w:val="36"/>
          <w:sz w:val="54"/>
          <w:szCs w:val="54"/>
          <w:lang w:eastAsia="cs-CZ"/>
        </w:rPr>
      </w:pPr>
      <w:r w:rsidRPr="001C27C6">
        <w:rPr>
          <w:rFonts w:ascii="Merriweather" w:eastAsia="Times New Roman" w:hAnsi="Merriweather" w:cs="Times New Roman"/>
          <w:b/>
          <w:bCs/>
          <w:caps/>
          <w:color w:val="FFFFFF"/>
          <w:kern w:val="36"/>
          <w:sz w:val="54"/>
          <w:szCs w:val="54"/>
          <w:lang w:eastAsia="cs-CZ"/>
        </w:rPr>
        <w:t>KONTAKT</w:t>
      </w:r>
    </w:p>
    <w:p w14:paraId="709B32B3" w14:textId="2940ABAD" w:rsidR="001C27C6" w:rsidRDefault="001C27C6"/>
    <w:p w14:paraId="3106D61A" w14:textId="6E507D82" w:rsidR="001C27C6" w:rsidRDefault="001C27C6"/>
    <w:p w14:paraId="20EBCACE" w14:textId="10D00DF1" w:rsidR="001C27C6" w:rsidRDefault="001C27C6"/>
    <w:p w14:paraId="18B38682" w14:textId="3A3BE64B" w:rsidR="001C27C6" w:rsidRDefault="001C27C6"/>
    <w:p w14:paraId="26FEA683" w14:textId="1246AC36" w:rsidR="001C27C6" w:rsidRDefault="001C27C6"/>
    <w:p w14:paraId="3C494512" w14:textId="61EB98E1" w:rsidR="001C27C6" w:rsidRDefault="001C27C6"/>
    <w:p w14:paraId="2654EBAC" w14:textId="22E1E999" w:rsidR="001C27C6" w:rsidRDefault="001C27C6"/>
    <w:sectPr w:rsidR="001C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959"/>
    <w:multiLevelType w:val="multilevel"/>
    <w:tmpl w:val="7D4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B39A8"/>
    <w:multiLevelType w:val="multilevel"/>
    <w:tmpl w:val="1FEA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6"/>
    <w:rsid w:val="001C27C6"/>
    <w:rsid w:val="00631FF2"/>
    <w:rsid w:val="00A533E2"/>
    <w:rsid w:val="00E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C3B9"/>
  <w15:chartTrackingRefBased/>
  <w15:docId w15:val="{18D7B07E-EA3E-4E96-93DB-BC241F8D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2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C2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C2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7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27C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27C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704">
                  <w:marLeft w:val="0"/>
                  <w:marRight w:val="468"/>
                  <w:marTop w:val="9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2444">
                  <w:marLeft w:val="0"/>
                  <w:marRight w:val="468"/>
                  <w:marTop w:val="4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9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895">
                  <w:marLeft w:val="0"/>
                  <w:marRight w:val="468"/>
                  <w:marTop w:val="9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esnek.cz/foto/odrudy/janko2_preview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esnek.cz/foto/odrudy/janko_preview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agri@agrislatinice.cz</dc:creator>
  <cp:keywords/>
  <dc:description/>
  <cp:lastModifiedBy>agri@agrislatinice.cz</cp:lastModifiedBy>
  <cp:revision>2</cp:revision>
  <dcterms:created xsi:type="dcterms:W3CDTF">2022-06-30T08:44:00Z</dcterms:created>
  <dcterms:modified xsi:type="dcterms:W3CDTF">2022-06-30T11:58:00Z</dcterms:modified>
</cp:coreProperties>
</file>